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4B64D2B9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E21DAB">
        <w:rPr>
          <w:rFonts w:ascii="Arial" w:hAnsi="Arial" w:cs="Arial"/>
          <w:sz w:val="20"/>
          <w:szCs w:val="20"/>
        </w:rPr>
        <w:t>21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proofErr w:type="spellStart"/>
      <w:r w:rsidR="00E21DAB" w:rsidRPr="00E21DAB">
        <w:rPr>
          <w:rFonts w:ascii="Arial" w:hAnsi="Arial" w:cs="Arial"/>
          <w:bCs/>
          <w:i/>
          <w:iCs/>
          <w:sz w:val="20"/>
          <w:szCs w:val="20"/>
        </w:rPr>
        <w:t>Geoinformacijska</w:t>
      </w:r>
      <w:proofErr w:type="spellEnd"/>
      <w:r w:rsidR="00E21DAB" w:rsidRPr="00E21DAB">
        <w:rPr>
          <w:rFonts w:ascii="Arial" w:hAnsi="Arial" w:cs="Arial"/>
          <w:bCs/>
          <w:i/>
          <w:iCs/>
          <w:sz w:val="20"/>
          <w:szCs w:val="20"/>
        </w:rPr>
        <w:t xml:space="preserve"> podpora pri postopkih odprave posledic naravnih nesreč in obnovi od 2024 do 2028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B320FE" w:rsidRPr="00B320FE">
        <w:rPr>
          <w:rFonts w:ascii="Arial" w:hAnsi="Arial" w:cs="Arial"/>
          <w:bCs/>
          <w:sz w:val="20"/>
          <w:szCs w:val="20"/>
        </w:rPr>
        <w:t xml:space="preserve"> 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B4608" w14:textId="77777777" w:rsidR="00256FF2" w:rsidRDefault="00256FF2">
      <w:r>
        <w:separator/>
      </w:r>
    </w:p>
  </w:endnote>
  <w:endnote w:type="continuationSeparator" w:id="0">
    <w:p w14:paraId="25948C0F" w14:textId="77777777" w:rsidR="00256FF2" w:rsidRDefault="00256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D2EA2" w14:textId="77777777" w:rsidR="00256FF2" w:rsidRDefault="00256FF2">
      <w:r>
        <w:separator/>
      </w:r>
    </w:p>
  </w:footnote>
  <w:footnote w:type="continuationSeparator" w:id="0">
    <w:p w14:paraId="70DAFD37" w14:textId="77777777" w:rsidR="00256FF2" w:rsidRDefault="00256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56FF2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21DAB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8</cp:revision>
  <cp:lastPrinted>2013-01-10T11:20:00Z</cp:lastPrinted>
  <dcterms:created xsi:type="dcterms:W3CDTF">2023-06-09T08:08:00Z</dcterms:created>
  <dcterms:modified xsi:type="dcterms:W3CDTF">2024-08-20T09:31:00Z</dcterms:modified>
</cp:coreProperties>
</file>